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0E" w:rsidRPr="00D0220E" w:rsidRDefault="00D0220E" w:rsidP="00D0220E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D0220E">
        <w:rPr>
          <w:rFonts w:ascii="Arial" w:hAnsi="Arial" w:cs="Arial"/>
          <w:color w:val="000000"/>
          <w:sz w:val="24"/>
          <w:szCs w:val="24"/>
        </w:rPr>
        <w:t>Статья 12.2. Управление транспортным средством с нарушением правил установки на нем государственных регистрационных знаков</w:t>
      </w:r>
    </w:p>
    <w:p w:rsidR="00D0220E" w:rsidRPr="00D0220E" w:rsidRDefault="00D0220E" w:rsidP="00D0220E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D0220E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D022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D0220E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D0220E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Управление транспортным средством с нарушением правил установки на нем государственных регистрационных знаков" w:history="1">
        <w:r w:rsidRPr="00D0220E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12.2]</w:t>
        </w:r>
      </w:hyperlink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1.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частью 2 настоящей статьи, -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2.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-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3. Установка на транспортном средстве заведомо подложных государственных регистрационных знаков -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влечет наложение административного штрафа на граждан в размере двух тысяч пятисот рублей; на должностных лиц, ответственных за эксплуатацию транспортных средств, - от пятнадцати тысяч до двадцати тысяч рублей; на юридических лиц - от четырехсот тысяч до пятисот тысяч рублей.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4. Управление транспортным средством с заведомо подложными государственными регистрационными знаками -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влечет лишение права управления транспортными средствами на срок от шести месяцев до одного года.</w:t>
      </w:r>
    </w:p>
    <w:p w:rsidR="00D0220E" w:rsidRPr="00D0220E" w:rsidRDefault="00D0220E" w:rsidP="00D0220E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D0220E">
        <w:rPr>
          <w:rFonts w:ascii="Arial" w:hAnsi="Arial" w:cs="Arial"/>
          <w:color w:val="000000"/>
        </w:rPr>
        <w:t>Примечание. 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 знака.</w:t>
      </w:r>
    </w:p>
    <w:p w:rsidR="0086538D" w:rsidRPr="00D0220E" w:rsidRDefault="0086538D" w:rsidP="00D0220E">
      <w:pPr>
        <w:rPr>
          <w:sz w:val="24"/>
          <w:szCs w:val="24"/>
        </w:rPr>
      </w:pPr>
    </w:p>
    <w:sectPr w:rsidR="0086538D" w:rsidRPr="00D0220E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46" w:rsidRDefault="00877E46" w:rsidP="00D11D28">
      <w:pPr>
        <w:spacing w:after="0" w:line="240" w:lineRule="auto"/>
      </w:pPr>
      <w:r>
        <w:separator/>
      </w:r>
    </w:p>
  </w:endnote>
  <w:endnote w:type="continuationSeparator" w:id="1">
    <w:p w:rsidR="00877E46" w:rsidRDefault="00877E46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46" w:rsidRDefault="00877E46" w:rsidP="00D11D28">
      <w:pPr>
        <w:spacing w:after="0" w:line="240" w:lineRule="auto"/>
      </w:pPr>
      <w:r>
        <w:separator/>
      </w:r>
    </w:p>
  </w:footnote>
  <w:footnote w:type="continuationSeparator" w:id="1">
    <w:p w:rsidR="00877E46" w:rsidRDefault="00877E46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7"/>
  </w:num>
  <w:num w:numId="4">
    <w:abstractNumId w:val="29"/>
  </w:num>
  <w:num w:numId="5">
    <w:abstractNumId w:val="12"/>
  </w:num>
  <w:num w:numId="6">
    <w:abstractNumId w:val="19"/>
  </w:num>
  <w:num w:numId="7">
    <w:abstractNumId w:val="23"/>
  </w:num>
  <w:num w:numId="8">
    <w:abstractNumId w:val="3"/>
  </w:num>
  <w:num w:numId="9">
    <w:abstractNumId w:val="24"/>
  </w:num>
  <w:num w:numId="10">
    <w:abstractNumId w:val="22"/>
  </w:num>
  <w:num w:numId="11">
    <w:abstractNumId w:val="11"/>
  </w:num>
  <w:num w:numId="12">
    <w:abstractNumId w:val="16"/>
  </w:num>
  <w:num w:numId="13">
    <w:abstractNumId w:val="4"/>
  </w:num>
  <w:num w:numId="14">
    <w:abstractNumId w:val="18"/>
  </w:num>
  <w:num w:numId="15">
    <w:abstractNumId w:val="15"/>
  </w:num>
  <w:num w:numId="16">
    <w:abstractNumId w:val="5"/>
  </w:num>
  <w:num w:numId="17">
    <w:abstractNumId w:val="26"/>
  </w:num>
  <w:num w:numId="18">
    <w:abstractNumId w:val="28"/>
  </w:num>
  <w:num w:numId="19">
    <w:abstractNumId w:val="14"/>
  </w:num>
  <w:num w:numId="20">
    <w:abstractNumId w:val="9"/>
  </w:num>
  <w:num w:numId="21">
    <w:abstractNumId w:val="1"/>
  </w:num>
  <w:num w:numId="22">
    <w:abstractNumId w:val="7"/>
  </w:num>
  <w:num w:numId="23">
    <w:abstractNumId w:val="2"/>
  </w:num>
  <w:num w:numId="24">
    <w:abstractNumId w:val="6"/>
  </w:num>
  <w:num w:numId="25">
    <w:abstractNumId w:val="0"/>
  </w:num>
  <w:num w:numId="26">
    <w:abstractNumId w:val="30"/>
  </w:num>
  <w:num w:numId="27">
    <w:abstractNumId w:val="20"/>
  </w:num>
  <w:num w:numId="28">
    <w:abstractNumId w:val="8"/>
  </w:num>
  <w:num w:numId="29">
    <w:abstractNumId w:val="25"/>
  </w:num>
  <w:num w:numId="30">
    <w:abstractNumId w:val="1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477D"/>
    <w:rsid w:val="000758A7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B7C1F"/>
    <w:rsid w:val="001C479A"/>
    <w:rsid w:val="001C479F"/>
    <w:rsid w:val="001E6A8E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84F8C"/>
    <w:rsid w:val="004931C3"/>
    <w:rsid w:val="004A51B2"/>
    <w:rsid w:val="004D3148"/>
    <w:rsid w:val="00513F8F"/>
    <w:rsid w:val="005829DB"/>
    <w:rsid w:val="005B4F21"/>
    <w:rsid w:val="005D36DC"/>
    <w:rsid w:val="005E7B61"/>
    <w:rsid w:val="00616309"/>
    <w:rsid w:val="00627577"/>
    <w:rsid w:val="00647795"/>
    <w:rsid w:val="0066314E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905BAF"/>
    <w:rsid w:val="00911B94"/>
    <w:rsid w:val="00957AE0"/>
    <w:rsid w:val="009867D5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451"/>
    <w:rsid w:val="00D86C75"/>
    <w:rsid w:val="00DA03D4"/>
    <w:rsid w:val="00DA58FB"/>
    <w:rsid w:val="00DB6C49"/>
    <w:rsid w:val="00DE4037"/>
    <w:rsid w:val="00DE6259"/>
    <w:rsid w:val="00E2733C"/>
    <w:rsid w:val="00E4020F"/>
    <w:rsid w:val="00EB231F"/>
    <w:rsid w:val="00EC17A9"/>
    <w:rsid w:val="00EC7A4B"/>
    <w:rsid w:val="00EF015F"/>
    <w:rsid w:val="00F00FAA"/>
    <w:rsid w:val="00F44506"/>
    <w:rsid w:val="00FD1715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97</cp:revision>
  <dcterms:created xsi:type="dcterms:W3CDTF">2015-06-30T14:50:00Z</dcterms:created>
  <dcterms:modified xsi:type="dcterms:W3CDTF">2015-07-21T12:50:00Z</dcterms:modified>
</cp:coreProperties>
</file>