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E6" w:rsidRPr="00C263E6" w:rsidRDefault="00C263E6" w:rsidP="00C263E6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C263E6">
        <w:rPr>
          <w:rFonts w:ascii="Arial" w:hAnsi="Arial" w:cs="Arial"/>
          <w:color w:val="000000"/>
          <w:sz w:val="24"/>
          <w:szCs w:val="24"/>
        </w:rPr>
        <w:t>Статья 12.10. Нарушение правил движения через железнодорожные пути</w:t>
      </w:r>
    </w:p>
    <w:p w:rsidR="00C263E6" w:rsidRPr="00C263E6" w:rsidRDefault="00C263E6" w:rsidP="00C263E6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7" w:tooltip="Кодекс РФ об административных правонарушениях" w:history="1">
        <w:r w:rsidRPr="00C263E6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C263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Административные правонарушения в области дорожного движения" w:history="1">
        <w:r w:rsidRPr="00C263E6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C263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Нарушение правил движения через железнодорожные пути" w:history="1">
        <w:r w:rsidRPr="00C263E6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12.10]</w:t>
        </w:r>
      </w:hyperlink>
    </w:p>
    <w:p w:rsidR="00C263E6" w:rsidRPr="00C263E6" w:rsidRDefault="00C263E6" w:rsidP="00C263E6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263E6">
        <w:rPr>
          <w:rFonts w:ascii="Arial" w:hAnsi="Arial" w:cs="Arial"/>
          <w:color w:val="000000"/>
        </w:rPr>
        <w:t>1. Пересечение железнодорожного пути вне железнодорожного переезда, выезд на железнодорожный переезд при закрытом или закрывающемся шлагбауме либо при запрещающем сигнале светофора или дежурного по переезду, а равно остановка или стоянка на железнодорожном переезде -</w:t>
      </w:r>
    </w:p>
    <w:p w:rsidR="00C263E6" w:rsidRPr="00C263E6" w:rsidRDefault="00C263E6" w:rsidP="00C263E6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263E6">
        <w:rPr>
          <w:rFonts w:ascii="Arial" w:hAnsi="Arial" w:cs="Arial"/>
          <w:color w:val="000000"/>
        </w:rPr>
        <w:t>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месяцев.</w:t>
      </w:r>
    </w:p>
    <w:p w:rsidR="00C263E6" w:rsidRPr="00C263E6" w:rsidRDefault="00C263E6" w:rsidP="00C263E6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263E6">
        <w:rPr>
          <w:rFonts w:ascii="Arial" w:hAnsi="Arial" w:cs="Arial"/>
          <w:color w:val="000000"/>
        </w:rPr>
        <w:t>2. Нарушение правил проезда через железнодорожные переезды, за исключением случаев, предусмотренных частью 1 настоящей статьи, -</w:t>
      </w:r>
    </w:p>
    <w:p w:rsidR="00C263E6" w:rsidRPr="00C263E6" w:rsidRDefault="00C263E6" w:rsidP="00C263E6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263E6">
        <w:rPr>
          <w:rFonts w:ascii="Arial" w:hAnsi="Arial" w:cs="Arial"/>
          <w:color w:val="000000"/>
        </w:rPr>
        <w:t>влечет наложение административного штрафа в размере одной тысячи рублей.</w:t>
      </w:r>
    </w:p>
    <w:p w:rsidR="00C263E6" w:rsidRPr="00C263E6" w:rsidRDefault="00C263E6" w:rsidP="00C263E6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263E6">
        <w:rPr>
          <w:rFonts w:ascii="Arial" w:hAnsi="Arial" w:cs="Arial"/>
          <w:color w:val="000000"/>
        </w:rPr>
        <w:t>3. Повторное совершение административного правонарушения, предусмотренного частью 1 настоящей статьи, -</w:t>
      </w:r>
    </w:p>
    <w:p w:rsidR="00C263E6" w:rsidRPr="00C263E6" w:rsidRDefault="00C263E6" w:rsidP="00C263E6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C263E6">
        <w:rPr>
          <w:rFonts w:ascii="Arial" w:hAnsi="Arial" w:cs="Arial"/>
          <w:color w:val="000000"/>
        </w:rPr>
        <w:t>влечет лишение права управления транспортными средствами на срок один год.</w:t>
      </w:r>
    </w:p>
    <w:p w:rsidR="0086538D" w:rsidRPr="00C263E6" w:rsidRDefault="0086538D" w:rsidP="00C263E6">
      <w:pPr>
        <w:rPr>
          <w:sz w:val="24"/>
          <w:szCs w:val="24"/>
        </w:rPr>
      </w:pPr>
    </w:p>
    <w:sectPr w:rsidR="0086538D" w:rsidRPr="00C263E6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00" w:rsidRDefault="002F1700" w:rsidP="00D11D28">
      <w:pPr>
        <w:spacing w:after="0" w:line="240" w:lineRule="auto"/>
      </w:pPr>
      <w:r>
        <w:separator/>
      </w:r>
    </w:p>
  </w:endnote>
  <w:endnote w:type="continuationSeparator" w:id="1">
    <w:p w:rsidR="002F1700" w:rsidRDefault="002F1700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00" w:rsidRDefault="002F1700" w:rsidP="00D11D28">
      <w:pPr>
        <w:spacing w:after="0" w:line="240" w:lineRule="auto"/>
      </w:pPr>
      <w:r>
        <w:separator/>
      </w:r>
    </w:p>
  </w:footnote>
  <w:footnote w:type="continuationSeparator" w:id="1">
    <w:p w:rsidR="002F1700" w:rsidRDefault="002F1700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6477D"/>
    <w:rsid w:val="00081052"/>
    <w:rsid w:val="000B1824"/>
    <w:rsid w:val="000C6770"/>
    <w:rsid w:val="000F0272"/>
    <w:rsid w:val="000F0DA1"/>
    <w:rsid w:val="00104420"/>
    <w:rsid w:val="001C479A"/>
    <w:rsid w:val="001C479F"/>
    <w:rsid w:val="001E6A8E"/>
    <w:rsid w:val="00247175"/>
    <w:rsid w:val="00247369"/>
    <w:rsid w:val="002C17ED"/>
    <w:rsid w:val="002F1700"/>
    <w:rsid w:val="00300450"/>
    <w:rsid w:val="0037173F"/>
    <w:rsid w:val="003F0923"/>
    <w:rsid w:val="003F2BAB"/>
    <w:rsid w:val="00411929"/>
    <w:rsid w:val="004525CF"/>
    <w:rsid w:val="004931C3"/>
    <w:rsid w:val="004A51B2"/>
    <w:rsid w:val="00513F8F"/>
    <w:rsid w:val="005E7B61"/>
    <w:rsid w:val="00722740"/>
    <w:rsid w:val="00750C4F"/>
    <w:rsid w:val="00762AE6"/>
    <w:rsid w:val="00792FF5"/>
    <w:rsid w:val="007B5C54"/>
    <w:rsid w:val="007F6823"/>
    <w:rsid w:val="0086538D"/>
    <w:rsid w:val="008A1BDD"/>
    <w:rsid w:val="00905BAF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B25637"/>
    <w:rsid w:val="00C005C1"/>
    <w:rsid w:val="00C263E6"/>
    <w:rsid w:val="00C61E7C"/>
    <w:rsid w:val="00C76952"/>
    <w:rsid w:val="00CB2830"/>
    <w:rsid w:val="00CC3BE7"/>
    <w:rsid w:val="00CD3673"/>
    <w:rsid w:val="00CE7D20"/>
    <w:rsid w:val="00D11D28"/>
    <w:rsid w:val="00D15B3A"/>
    <w:rsid w:val="00D86C75"/>
    <w:rsid w:val="00DA58FB"/>
    <w:rsid w:val="00DB6C49"/>
    <w:rsid w:val="00DE6259"/>
    <w:rsid w:val="00E4020F"/>
    <w:rsid w:val="00EF015F"/>
    <w:rsid w:val="00F4450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12.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61</cp:revision>
  <dcterms:created xsi:type="dcterms:W3CDTF">2015-06-30T14:50:00Z</dcterms:created>
  <dcterms:modified xsi:type="dcterms:W3CDTF">2015-07-21T11:12:00Z</dcterms:modified>
</cp:coreProperties>
</file>