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795" w:rsidRPr="00647795" w:rsidRDefault="00647795" w:rsidP="00647795">
      <w:pPr>
        <w:pStyle w:val="2"/>
        <w:shd w:val="clear" w:color="auto" w:fill="FFFFFF"/>
        <w:spacing w:line="217" w:lineRule="atLeast"/>
        <w:rPr>
          <w:rFonts w:ascii="Arial" w:hAnsi="Arial" w:cs="Arial"/>
          <w:color w:val="000000"/>
          <w:sz w:val="24"/>
          <w:szCs w:val="24"/>
        </w:rPr>
      </w:pPr>
      <w:r w:rsidRPr="00647795">
        <w:rPr>
          <w:rFonts w:ascii="Arial" w:hAnsi="Arial" w:cs="Arial"/>
          <w:color w:val="000000"/>
          <w:sz w:val="24"/>
          <w:szCs w:val="24"/>
        </w:rPr>
        <w:t>Статья 165. Причинение имущественного ущерба путем обмана или злоупотребления доверием</w:t>
      </w:r>
    </w:p>
    <w:p w:rsidR="00647795" w:rsidRPr="00647795" w:rsidRDefault="00647795" w:rsidP="00647795">
      <w:pPr>
        <w:shd w:val="clear" w:color="auto" w:fill="FFFFFF"/>
        <w:spacing w:line="217" w:lineRule="atLeast"/>
        <w:rPr>
          <w:rFonts w:ascii="Arial" w:hAnsi="Arial" w:cs="Arial"/>
          <w:color w:val="000000"/>
          <w:sz w:val="24"/>
          <w:szCs w:val="24"/>
        </w:rPr>
      </w:pPr>
      <w:hyperlink r:id="rId7" w:tooltip="Уголовный кодекс РФ" w:history="1">
        <w:r w:rsidRPr="00647795">
          <w:rPr>
            <w:rStyle w:val="a5"/>
            <w:rFonts w:ascii="Arial" w:hAnsi="Arial" w:cs="Arial"/>
            <w:b/>
            <w:bCs/>
            <w:color w:val="707070"/>
            <w:sz w:val="24"/>
            <w:szCs w:val="24"/>
          </w:rPr>
          <w:t>[Уголовный кодекс РФ]</w:t>
        </w:r>
      </w:hyperlink>
      <w:r w:rsidRPr="00647795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hyperlink r:id="rId8" w:tooltip="Преступления против собственности" w:history="1">
        <w:r w:rsidRPr="00647795">
          <w:rPr>
            <w:rStyle w:val="a5"/>
            <w:rFonts w:ascii="Arial" w:hAnsi="Arial" w:cs="Arial"/>
            <w:b/>
            <w:bCs/>
            <w:color w:val="707070"/>
            <w:sz w:val="24"/>
            <w:szCs w:val="24"/>
          </w:rPr>
          <w:t>[Глава 21]</w:t>
        </w:r>
      </w:hyperlink>
      <w:r w:rsidRPr="00647795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hyperlink r:id="rId9" w:tooltip="Причинение имущественного ущерба путем обмана или злоупотребления доверием" w:history="1">
        <w:r w:rsidRPr="00647795">
          <w:rPr>
            <w:rStyle w:val="a5"/>
            <w:rFonts w:ascii="Arial" w:hAnsi="Arial" w:cs="Arial"/>
            <w:b/>
            <w:bCs/>
            <w:color w:val="707070"/>
            <w:sz w:val="24"/>
            <w:szCs w:val="24"/>
          </w:rPr>
          <w:t>[Статья 165]</w:t>
        </w:r>
      </w:hyperlink>
    </w:p>
    <w:p w:rsidR="00647795" w:rsidRPr="00647795" w:rsidRDefault="00647795" w:rsidP="00647795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647795">
        <w:rPr>
          <w:rFonts w:ascii="Arial" w:hAnsi="Arial" w:cs="Arial"/>
          <w:color w:val="000000"/>
        </w:rPr>
        <w:t>1. Причинение имущественного ущерба собственнику или иному владельцу имущества путем обмана или злоупотребления доверием при отсутствии признаков хищения, совершенное в крупном размере, -</w:t>
      </w:r>
    </w:p>
    <w:p w:rsidR="00647795" w:rsidRPr="00647795" w:rsidRDefault="00647795" w:rsidP="00647795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647795">
        <w:rPr>
          <w:rFonts w:ascii="Arial" w:hAnsi="Arial" w:cs="Arial"/>
          <w:color w:val="000000"/>
        </w:rPr>
        <w:t>наказывается штрафом в размере до трехсот тысяч рублей или в размере заработной платы или иного дохода осужденного за период до двух лет, либо принудительными работами на срок до двух лет с ограничением свободы на срок до одного года или без такового,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 и с ограничением свободы на срок до одного года или без такового.</w:t>
      </w:r>
    </w:p>
    <w:p w:rsidR="00647795" w:rsidRPr="00647795" w:rsidRDefault="00647795" w:rsidP="00647795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647795">
        <w:rPr>
          <w:rFonts w:ascii="Arial" w:hAnsi="Arial" w:cs="Arial"/>
          <w:color w:val="000000"/>
        </w:rPr>
        <w:t>2. Деяние, предусмотренное частью первой настоящей статьи:</w:t>
      </w:r>
    </w:p>
    <w:p w:rsidR="00647795" w:rsidRPr="00647795" w:rsidRDefault="00647795" w:rsidP="00647795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647795">
        <w:rPr>
          <w:rFonts w:ascii="Arial" w:hAnsi="Arial" w:cs="Arial"/>
          <w:color w:val="000000"/>
        </w:rPr>
        <w:t>а) совершенное группой лиц по предварительному сговору либо организованной группой;</w:t>
      </w:r>
    </w:p>
    <w:p w:rsidR="00647795" w:rsidRPr="00647795" w:rsidRDefault="00647795" w:rsidP="00647795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647795">
        <w:rPr>
          <w:rFonts w:ascii="Arial" w:hAnsi="Arial" w:cs="Arial"/>
          <w:color w:val="000000"/>
        </w:rPr>
        <w:t>б) причинившее особо крупный ущерб, -</w:t>
      </w:r>
    </w:p>
    <w:p w:rsidR="00647795" w:rsidRPr="00647795" w:rsidRDefault="00647795" w:rsidP="00647795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647795">
        <w:rPr>
          <w:rFonts w:ascii="Arial" w:hAnsi="Arial" w:cs="Arial"/>
          <w:color w:val="000000"/>
        </w:rPr>
        <w:t>наказывается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 и с ограничением свободы на срок до двух лет или без такового.</w:t>
      </w:r>
    </w:p>
    <w:p w:rsidR="0086538D" w:rsidRPr="00647795" w:rsidRDefault="0086538D" w:rsidP="00647795">
      <w:pPr>
        <w:rPr>
          <w:sz w:val="24"/>
          <w:szCs w:val="24"/>
        </w:rPr>
      </w:pPr>
    </w:p>
    <w:sectPr w:rsidR="0086538D" w:rsidRPr="00647795" w:rsidSect="00081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327" w:rsidRDefault="00113327" w:rsidP="00D11D28">
      <w:pPr>
        <w:spacing w:after="0" w:line="240" w:lineRule="auto"/>
      </w:pPr>
      <w:r>
        <w:separator/>
      </w:r>
    </w:p>
  </w:endnote>
  <w:endnote w:type="continuationSeparator" w:id="1">
    <w:p w:rsidR="00113327" w:rsidRDefault="00113327" w:rsidP="00D11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327" w:rsidRDefault="00113327" w:rsidP="00D11D28">
      <w:pPr>
        <w:spacing w:after="0" w:line="240" w:lineRule="auto"/>
      </w:pPr>
      <w:r>
        <w:separator/>
      </w:r>
    </w:p>
  </w:footnote>
  <w:footnote w:type="continuationSeparator" w:id="1">
    <w:p w:rsidR="00113327" w:rsidRDefault="00113327" w:rsidP="00D11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54C27"/>
    <w:multiLevelType w:val="multilevel"/>
    <w:tmpl w:val="4D82C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83125C"/>
    <w:multiLevelType w:val="multilevel"/>
    <w:tmpl w:val="1B1EA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8F0D95"/>
    <w:multiLevelType w:val="multilevel"/>
    <w:tmpl w:val="6FB84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AC55C3"/>
    <w:multiLevelType w:val="multilevel"/>
    <w:tmpl w:val="E8BE5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773E07"/>
    <w:multiLevelType w:val="multilevel"/>
    <w:tmpl w:val="AA643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427DB2"/>
    <w:multiLevelType w:val="multilevel"/>
    <w:tmpl w:val="B44C4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E02439"/>
    <w:multiLevelType w:val="multilevel"/>
    <w:tmpl w:val="95C89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6658A0"/>
    <w:multiLevelType w:val="multilevel"/>
    <w:tmpl w:val="501E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EB703B"/>
    <w:multiLevelType w:val="multilevel"/>
    <w:tmpl w:val="94E82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C52BAD"/>
    <w:multiLevelType w:val="multilevel"/>
    <w:tmpl w:val="6A524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2A5C80"/>
    <w:multiLevelType w:val="multilevel"/>
    <w:tmpl w:val="E912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E02991"/>
    <w:multiLevelType w:val="multilevel"/>
    <w:tmpl w:val="C2F6E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200837"/>
    <w:multiLevelType w:val="multilevel"/>
    <w:tmpl w:val="9180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16645D"/>
    <w:multiLevelType w:val="multilevel"/>
    <w:tmpl w:val="14D0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13"/>
  </w:num>
  <w:num w:numId="5">
    <w:abstractNumId w:val="3"/>
  </w:num>
  <w:num w:numId="6">
    <w:abstractNumId w:val="7"/>
  </w:num>
  <w:num w:numId="7">
    <w:abstractNumId w:val="10"/>
  </w:num>
  <w:num w:numId="8">
    <w:abstractNumId w:val="0"/>
  </w:num>
  <w:num w:numId="9">
    <w:abstractNumId w:val="11"/>
  </w:num>
  <w:num w:numId="10">
    <w:abstractNumId w:val="9"/>
  </w:num>
  <w:num w:numId="11">
    <w:abstractNumId w:val="2"/>
  </w:num>
  <w:num w:numId="12">
    <w:abstractNumId w:val="4"/>
  </w:num>
  <w:num w:numId="13">
    <w:abstractNumId w:val="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25CF"/>
    <w:rsid w:val="0006477D"/>
    <w:rsid w:val="00081052"/>
    <w:rsid w:val="000B1824"/>
    <w:rsid w:val="000C6770"/>
    <w:rsid w:val="000F0272"/>
    <w:rsid w:val="000F0DA1"/>
    <w:rsid w:val="00104420"/>
    <w:rsid w:val="00113327"/>
    <w:rsid w:val="001B7C1F"/>
    <w:rsid w:val="001C479A"/>
    <w:rsid w:val="001C479F"/>
    <w:rsid w:val="001E6A8E"/>
    <w:rsid w:val="00247175"/>
    <w:rsid w:val="00247369"/>
    <w:rsid w:val="002C17ED"/>
    <w:rsid w:val="002F1700"/>
    <w:rsid w:val="00300450"/>
    <w:rsid w:val="0037173F"/>
    <w:rsid w:val="003F0923"/>
    <w:rsid w:val="003F2BAB"/>
    <w:rsid w:val="00411929"/>
    <w:rsid w:val="004525CF"/>
    <w:rsid w:val="004931C3"/>
    <w:rsid w:val="004A51B2"/>
    <w:rsid w:val="00513F8F"/>
    <w:rsid w:val="005E7B61"/>
    <w:rsid w:val="00647795"/>
    <w:rsid w:val="00722740"/>
    <w:rsid w:val="00750C4F"/>
    <w:rsid w:val="00762AE6"/>
    <w:rsid w:val="00792FF5"/>
    <w:rsid w:val="007B5C54"/>
    <w:rsid w:val="007F6823"/>
    <w:rsid w:val="0086538D"/>
    <w:rsid w:val="008A1BDD"/>
    <w:rsid w:val="00905BAF"/>
    <w:rsid w:val="00911B94"/>
    <w:rsid w:val="009867D5"/>
    <w:rsid w:val="009B0924"/>
    <w:rsid w:val="009B0F73"/>
    <w:rsid w:val="009B69C5"/>
    <w:rsid w:val="009F7383"/>
    <w:rsid w:val="009F7921"/>
    <w:rsid w:val="00A04199"/>
    <w:rsid w:val="00A222E7"/>
    <w:rsid w:val="00A35AAD"/>
    <w:rsid w:val="00A37D92"/>
    <w:rsid w:val="00AD7A15"/>
    <w:rsid w:val="00B25637"/>
    <w:rsid w:val="00C005C1"/>
    <w:rsid w:val="00C263E6"/>
    <w:rsid w:val="00C61E7C"/>
    <w:rsid w:val="00C76952"/>
    <w:rsid w:val="00C92C6D"/>
    <w:rsid w:val="00C93DEE"/>
    <w:rsid w:val="00CB2830"/>
    <w:rsid w:val="00CC3BE7"/>
    <w:rsid w:val="00CD3673"/>
    <w:rsid w:val="00CE7D20"/>
    <w:rsid w:val="00D11D28"/>
    <w:rsid w:val="00D15B3A"/>
    <w:rsid w:val="00D86C75"/>
    <w:rsid w:val="00DA58FB"/>
    <w:rsid w:val="00DB6C49"/>
    <w:rsid w:val="00DE6259"/>
    <w:rsid w:val="00E4020F"/>
    <w:rsid w:val="00EF015F"/>
    <w:rsid w:val="00F44506"/>
    <w:rsid w:val="00FF5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52"/>
  </w:style>
  <w:style w:type="paragraph" w:styleId="1">
    <w:name w:val="heading 1"/>
    <w:basedOn w:val="a"/>
    <w:link w:val="10"/>
    <w:uiPriority w:val="9"/>
    <w:qFormat/>
    <w:rsid w:val="004525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525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5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525C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45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525CF"/>
    <w:rPr>
      <w:b/>
      <w:bCs/>
    </w:rPr>
  </w:style>
  <w:style w:type="character" w:customStyle="1" w:styleId="apple-converted-space">
    <w:name w:val="apple-converted-space"/>
    <w:basedOn w:val="a0"/>
    <w:rsid w:val="004525CF"/>
  </w:style>
  <w:style w:type="paragraph" w:customStyle="1" w:styleId="h2">
    <w:name w:val="h2"/>
    <w:basedOn w:val="a"/>
    <w:rsid w:val="004A5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A51B2"/>
    <w:rPr>
      <w:color w:val="0000FF"/>
      <w:u w:val="single"/>
    </w:rPr>
  </w:style>
  <w:style w:type="paragraph" w:customStyle="1" w:styleId="consplustitle">
    <w:name w:val="consplustitle"/>
    <w:basedOn w:val="a"/>
    <w:rsid w:val="00A3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A3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A3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8A1BDD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A1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1BDD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F7383"/>
  </w:style>
  <w:style w:type="character" w:styleId="a9">
    <w:name w:val="Emphasis"/>
    <w:basedOn w:val="a0"/>
    <w:uiPriority w:val="20"/>
    <w:qFormat/>
    <w:rsid w:val="007B5C54"/>
    <w:rPr>
      <w:i/>
      <w:iCs/>
    </w:rPr>
  </w:style>
  <w:style w:type="character" w:customStyle="1" w:styleId="znak-sel">
    <w:name w:val="znak-sel"/>
    <w:basedOn w:val="a0"/>
    <w:rsid w:val="00D11D28"/>
  </w:style>
  <w:style w:type="paragraph" w:styleId="aa">
    <w:name w:val="header"/>
    <w:basedOn w:val="a"/>
    <w:link w:val="ab"/>
    <w:uiPriority w:val="99"/>
    <w:semiHidden/>
    <w:unhideWhenUsed/>
    <w:rsid w:val="00D11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11D28"/>
  </w:style>
  <w:style w:type="paragraph" w:styleId="ac">
    <w:name w:val="footer"/>
    <w:basedOn w:val="a"/>
    <w:link w:val="ad"/>
    <w:uiPriority w:val="99"/>
    <w:semiHidden/>
    <w:unhideWhenUsed/>
    <w:rsid w:val="00D11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11D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59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1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9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1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4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7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186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0" w:color="CED3F1"/>
            <w:bottom w:val="none" w:sz="0" w:space="0" w:color="auto"/>
            <w:right w:val="none" w:sz="0" w:space="0" w:color="auto"/>
          </w:divBdr>
        </w:div>
        <w:div w:id="182284303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0" w:color="CED3F1"/>
            <w:bottom w:val="none" w:sz="0" w:space="0" w:color="auto"/>
            <w:right w:val="none" w:sz="0" w:space="0" w:color="auto"/>
          </w:divBdr>
        </w:div>
        <w:div w:id="1884904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5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3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9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5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0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0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7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60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7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8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1969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6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rf.info/uk/gl2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rf.info/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konrf.info/uk/16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Darum</dc:creator>
  <cp:keywords/>
  <dc:description/>
  <cp:lastModifiedBy>Darum</cp:lastModifiedBy>
  <cp:revision>65</cp:revision>
  <dcterms:created xsi:type="dcterms:W3CDTF">2015-06-30T14:50:00Z</dcterms:created>
  <dcterms:modified xsi:type="dcterms:W3CDTF">2015-07-21T11:14:00Z</dcterms:modified>
</cp:coreProperties>
</file>